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9.0" w:type="dxa"/>
        <w:jc w:val="left"/>
        <w:tblInd w:w="-57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1255"/>
        <w:gridCol w:w="1283"/>
        <w:gridCol w:w="1568"/>
        <w:gridCol w:w="480"/>
        <w:gridCol w:w="6643"/>
        <w:tblGridChange w:id="0">
          <w:tblGrid>
            <w:gridCol w:w="1255"/>
            <w:gridCol w:w="1283"/>
            <w:gridCol w:w="1568"/>
            <w:gridCol w:w="480"/>
            <w:gridCol w:w="664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ROADBOOK FOGLIO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Ciclopedalata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MARI E MONTI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ORARIO PARTENZA dalle 07:00 alle 08:00 del 12/05/2024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Km tot.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Km parz.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N D I C A Z I O N I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Castelvetrano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yellow"/>
                <w:rtl w:val="0"/>
              </w:rPr>
              <w:t xml:space="preserve">PARTENZA DA VIA TAGLIATA, 7  “MICCIPORTI?”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Castelvetrano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Percorrere la via Tagliata – direzione Sud via Scinà svoltare a SX via Minghetti al semaforo a DX via A. Diaz a seguire via P.S.Mattarella al semaforo diritto dopo la doppia curva e prima del ponte ferroviario svoltare a SX via F.Morvillo in fondo a SX SP 81 via Bresciana direzione Triscina.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SP81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Proseguire diritto su SP81 e dopo 12 km alla rotonda svoltare a DX via Circonvallazione in fondo alla quale svoltare a SX via 118 119 al bivio svoltare a DX via Mediterraneo a seguire via Tonnara Fontana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Triscina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 Fontane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Dopo circa 7 km svoltare a SX per via Trieste e poi a DX per la Circonvallazione Est svoltare a DX per via 117 Est e successivamente a SX per via 113 Est in fondo a DX per via Trapani SP 51 al bivio svoltare a SX direzione Torretta Granitola proseguire sulla SP 38 direzione Mazara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Mazara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Alla rotonda svoltare a DX Viale Africa e successivamente via A. Sammartano , via Tacito, svoltare a SX per viale Africa alla rotonda la prima a SX e subito a dx via Stendhal a SX via  G. D’Annunzio a DX via  B. Russel a SX via W.Goethe  a DX SS115 via P. Borsellino al semaforo a DX via P.P. Pasolini a SX per SS115 alla rotonda a SX via Salemi a Dx via della Pace, via G. Salvemini, via Serroni alla rotonda a DX via degli Archi a SX sulla SS 115 sempre diritto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Petrosino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SS115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Dopo circa 9 km svoltare a SX via Capo Feto a SX via Triglia Scaletta a DX via Regione Siciliana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Petrosino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Dalla via Regione Siciliana svoltare a SX per via Baglio Inglese Woodhouse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highlight w:val="yellow"/>
                <w:rtl w:val="0"/>
              </w:rPr>
              <w:t xml:space="preserve">BAR  WOODHOUSE – PETROSINO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yellow"/>
                <w:rtl w:val="0"/>
              </w:rPr>
              <w:t xml:space="preserve">PUNTI di CONTROLLO  1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highlight w:val="yellow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  apertura 09.00 chiusura 10.40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Petrosino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Proseguire via Baglio Inglese Woodhouse al semaforo diritto via Marsala a DX per via Trapani e a SX per SP 84 alla rotonda la seconda uscita a DX Contrada Barbero, via G. Mario e svoltare a DX via S. Lipari a SX sulla SS115 via Mazara.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Salemi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Arrivati a Marsala in Piazza Caprera svoltare a DX per la Via Salemi SS188  sempre diritto direzione Salemi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Salemi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Salemi sulla SS 188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highlight w:val="yellow"/>
                <w:rtl w:val="0"/>
              </w:rPr>
              <w:t xml:space="preserve">BAR  EDERA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yellow"/>
                <w:rtl w:val="0"/>
              </w:rPr>
              <w:t xml:space="preserve">PUNTO DI CONTROLLO  2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apertura 10.35  chiusura 13.40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ROADBOOK FOGLIO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Ciclopedalata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MARI E MONTI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ORARIO PARTENZA dalle 07:00 alle 08:00 del 12/05/2024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Km tot.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Km parz.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N D I C A Z I O N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Salemi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188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Svoltare a SX contrada Santantonicchio, via Rocche S. Leonardo e successivamente a SX per la SS 188 direzione Gibellina ( Stella D’ingresso al Belice)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188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Proseguire la SS188 direzione S.Ninfa, dopo circa 4 km di salita arrivo a S.Ninfa, svoltare a DX via D. Dolci SS 119 direzione Castelvetrano.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125.0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119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Proseguire sulla SS 119 per 15 km direzione Castelvetrano e  svoltare a SX per la via Tagliata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127.0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Castelvetrano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highlight w:val="yellow"/>
                <w:rtl w:val="0"/>
              </w:rPr>
              <w:t xml:space="preserve">ARRIVO  “ MICCIPORTI?”  VIA Tagliata, 7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highlight w:val="yellow"/>
                <w:rtl w:val="0"/>
              </w:rPr>
              <w:t xml:space="preserve">Apertura 11.30    chiusura 15.30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Emergenze 118 - </w:t>
      </w:r>
      <w:r w:rsidDel="00000000" w:rsidR="00000000" w:rsidRPr="00000000">
        <w:rPr>
          <w:b w:val="1"/>
          <w:sz w:val="32"/>
          <w:szCs w:val="32"/>
          <w:rtl w:val="0"/>
        </w:rPr>
        <w:t xml:space="preserve">INFO: Mazzotta 3312004656 – Tilotta 3405757600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955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59556C"/>
    <w:pPr>
      <w:widowControl w:val="0"/>
      <w:spacing w:after="0" w:line="240" w:lineRule="auto"/>
    </w:pPr>
    <w:rPr>
      <w:lang w:val="en-US"/>
    </w:rPr>
  </w:style>
  <w:style w:type="paragraph" w:styleId="Default" w:customStyle="1">
    <w:name w:val="Default"/>
    <w:rsid w:val="00F67C3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qIa30cwGRw2BNaeZt4hSYMs9SQ==">CgMxLjA4AHIhMVNWeEtDUUhuTU5aUVllUFI3cUt1dERzUjhRem9xYjZW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2024-04-23T05:58:00Z</dcterms:created>
  <dc:creator>Giovanni</dc:creator>
</cp:coreProperties>
</file>